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9728" w14:textId="57E89A68" w:rsidR="00F622A5" w:rsidRPr="00792A59" w:rsidRDefault="00F622A5" w:rsidP="00792A59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792A59">
        <w:rPr>
          <w:rFonts w:ascii="Times New Roman" w:hAnsi="Times New Roman" w:cs="Times New Roman"/>
          <w:color w:val="FF0000"/>
          <w:sz w:val="44"/>
          <w:szCs w:val="44"/>
        </w:rPr>
        <w:t>Информация о материально-техническом обеспечении образовательной</w:t>
      </w:r>
      <w:r w:rsidR="00792A59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Pr="00792A59">
        <w:rPr>
          <w:rFonts w:ascii="Times New Roman" w:hAnsi="Times New Roman" w:cs="Times New Roman"/>
          <w:color w:val="FF0000"/>
          <w:sz w:val="44"/>
          <w:szCs w:val="44"/>
        </w:rPr>
        <w:t>деятельности</w:t>
      </w:r>
    </w:p>
    <w:p w14:paraId="5572A70B" w14:textId="0124F688" w:rsidR="009B2707" w:rsidRDefault="008D2DD3" w:rsidP="008D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22A5" w:rsidRPr="00294B5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792A59">
        <w:rPr>
          <w:rFonts w:ascii="Times New Roman" w:hAnsi="Times New Roman" w:cs="Times New Roman"/>
          <w:sz w:val="28"/>
          <w:szCs w:val="28"/>
        </w:rPr>
        <w:t xml:space="preserve"> </w:t>
      </w:r>
      <w:r w:rsidR="00F622A5" w:rsidRPr="00294B5F">
        <w:rPr>
          <w:rFonts w:ascii="Times New Roman" w:hAnsi="Times New Roman" w:cs="Times New Roman"/>
          <w:sz w:val="28"/>
          <w:szCs w:val="28"/>
        </w:rPr>
        <w:t>«</w:t>
      </w:r>
      <w:r w:rsidR="00792A59">
        <w:rPr>
          <w:rFonts w:ascii="Times New Roman" w:hAnsi="Times New Roman" w:cs="Times New Roman"/>
          <w:sz w:val="28"/>
          <w:szCs w:val="28"/>
        </w:rPr>
        <w:t>Д</w:t>
      </w:r>
      <w:r w:rsidR="00F622A5" w:rsidRPr="00294B5F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792A59"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 w:rsidR="00F622A5" w:rsidRPr="00294B5F">
        <w:rPr>
          <w:rFonts w:ascii="Times New Roman" w:hAnsi="Times New Roman" w:cs="Times New Roman"/>
          <w:sz w:val="28"/>
          <w:szCs w:val="28"/>
        </w:rPr>
        <w:t>№</w:t>
      </w:r>
      <w:r w:rsidR="00792A59">
        <w:rPr>
          <w:rFonts w:ascii="Times New Roman" w:hAnsi="Times New Roman" w:cs="Times New Roman"/>
          <w:sz w:val="28"/>
          <w:szCs w:val="28"/>
        </w:rPr>
        <w:t>2</w:t>
      </w:r>
      <w:r w:rsidR="00F622A5" w:rsidRPr="00294B5F">
        <w:rPr>
          <w:rFonts w:ascii="Times New Roman" w:hAnsi="Times New Roman" w:cs="Times New Roman"/>
          <w:sz w:val="28"/>
          <w:szCs w:val="28"/>
        </w:rPr>
        <w:t xml:space="preserve">4» Партизанского городского округа находится по адресу: г. Партизанск, ул. </w:t>
      </w:r>
      <w:r w:rsidR="00792A59">
        <w:rPr>
          <w:rFonts w:ascii="Times New Roman" w:hAnsi="Times New Roman" w:cs="Times New Roman"/>
          <w:sz w:val="28"/>
          <w:szCs w:val="28"/>
        </w:rPr>
        <w:t>Пушкинская</w:t>
      </w:r>
      <w:r w:rsidR="00F622A5" w:rsidRPr="00294B5F">
        <w:rPr>
          <w:rFonts w:ascii="Times New Roman" w:hAnsi="Times New Roman" w:cs="Times New Roman"/>
          <w:sz w:val="28"/>
          <w:szCs w:val="28"/>
        </w:rPr>
        <w:t xml:space="preserve">, </w:t>
      </w:r>
      <w:r w:rsidR="00792A59">
        <w:rPr>
          <w:rFonts w:ascii="Times New Roman" w:hAnsi="Times New Roman" w:cs="Times New Roman"/>
          <w:sz w:val="28"/>
          <w:szCs w:val="28"/>
        </w:rPr>
        <w:t>62</w:t>
      </w:r>
      <w:r w:rsidR="00F622A5" w:rsidRPr="00294B5F">
        <w:rPr>
          <w:rFonts w:ascii="Times New Roman" w:hAnsi="Times New Roman" w:cs="Times New Roman"/>
          <w:sz w:val="28"/>
          <w:szCs w:val="28"/>
        </w:rPr>
        <w:t xml:space="preserve">; ул. </w:t>
      </w:r>
      <w:r w:rsidR="00792A59">
        <w:rPr>
          <w:rFonts w:ascii="Times New Roman" w:hAnsi="Times New Roman" w:cs="Times New Roman"/>
          <w:sz w:val="28"/>
          <w:szCs w:val="28"/>
        </w:rPr>
        <w:t>Фабричная</w:t>
      </w:r>
      <w:r w:rsidR="00F622A5" w:rsidRPr="00294B5F">
        <w:rPr>
          <w:rFonts w:ascii="Times New Roman" w:hAnsi="Times New Roman" w:cs="Times New Roman"/>
          <w:sz w:val="28"/>
          <w:szCs w:val="28"/>
        </w:rPr>
        <w:t xml:space="preserve">, </w:t>
      </w:r>
      <w:r w:rsidR="00792A59">
        <w:rPr>
          <w:rFonts w:ascii="Times New Roman" w:hAnsi="Times New Roman" w:cs="Times New Roman"/>
          <w:sz w:val="28"/>
          <w:szCs w:val="28"/>
        </w:rPr>
        <w:t>9</w:t>
      </w:r>
      <w:r w:rsidR="00F622A5" w:rsidRPr="00294B5F">
        <w:rPr>
          <w:rFonts w:ascii="Times New Roman" w:hAnsi="Times New Roman" w:cs="Times New Roman"/>
          <w:sz w:val="28"/>
          <w:szCs w:val="28"/>
        </w:rPr>
        <w:t>. Контактные телефоны 8 (42363) 6-</w:t>
      </w:r>
      <w:r w:rsidR="00792A59">
        <w:rPr>
          <w:rFonts w:ascii="Times New Roman" w:hAnsi="Times New Roman" w:cs="Times New Roman"/>
          <w:sz w:val="28"/>
          <w:szCs w:val="28"/>
        </w:rPr>
        <w:t>55</w:t>
      </w:r>
      <w:r w:rsidR="00F622A5" w:rsidRPr="00294B5F">
        <w:rPr>
          <w:rFonts w:ascii="Times New Roman" w:hAnsi="Times New Roman" w:cs="Times New Roman"/>
          <w:sz w:val="28"/>
          <w:szCs w:val="28"/>
        </w:rPr>
        <w:t>-</w:t>
      </w:r>
      <w:r w:rsidR="00792A59">
        <w:rPr>
          <w:rFonts w:ascii="Times New Roman" w:hAnsi="Times New Roman" w:cs="Times New Roman"/>
          <w:sz w:val="28"/>
          <w:szCs w:val="28"/>
        </w:rPr>
        <w:t>34</w:t>
      </w:r>
      <w:r w:rsidR="00F622A5" w:rsidRPr="00294B5F">
        <w:rPr>
          <w:rFonts w:ascii="Times New Roman" w:hAnsi="Times New Roman" w:cs="Times New Roman"/>
          <w:sz w:val="28"/>
          <w:szCs w:val="28"/>
        </w:rPr>
        <w:t>, 8 (42363) 6-</w:t>
      </w:r>
      <w:r w:rsidR="00792A59">
        <w:rPr>
          <w:rFonts w:ascii="Times New Roman" w:hAnsi="Times New Roman" w:cs="Times New Roman"/>
          <w:sz w:val="28"/>
          <w:szCs w:val="28"/>
        </w:rPr>
        <w:t>57</w:t>
      </w:r>
      <w:r w:rsidR="00F622A5" w:rsidRPr="00294B5F">
        <w:rPr>
          <w:rFonts w:ascii="Times New Roman" w:hAnsi="Times New Roman" w:cs="Times New Roman"/>
          <w:sz w:val="28"/>
          <w:szCs w:val="28"/>
        </w:rPr>
        <w:t>-9</w:t>
      </w:r>
      <w:r w:rsidR="00792A59">
        <w:rPr>
          <w:rFonts w:ascii="Times New Roman" w:hAnsi="Times New Roman" w:cs="Times New Roman"/>
          <w:sz w:val="28"/>
          <w:szCs w:val="28"/>
        </w:rPr>
        <w:t>9</w:t>
      </w:r>
      <w:r w:rsidR="00F622A5" w:rsidRPr="00294B5F">
        <w:rPr>
          <w:rFonts w:ascii="Times New Roman" w:hAnsi="Times New Roman" w:cs="Times New Roman"/>
          <w:sz w:val="28"/>
          <w:szCs w:val="28"/>
        </w:rPr>
        <w:t>.</w:t>
      </w:r>
      <w:r w:rsidR="00792A59">
        <w:rPr>
          <w:rFonts w:ascii="Times New Roman" w:hAnsi="Times New Roman" w:cs="Times New Roman"/>
          <w:sz w:val="28"/>
          <w:szCs w:val="28"/>
        </w:rPr>
        <w:t xml:space="preserve"> </w:t>
      </w:r>
      <w:r w:rsidR="00F622A5" w:rsidRPr="00294B5F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F622A5" w:rsidRPr="00294B5F">
        <w:rPr>
          <w:rFonts w:ascii="Times New Roman" w:hAnsi="Times New Roman" w:cs="Times New Roman"/>
          <w:sz w:val="28"/>
          <w:szCs w:val="28"/>
        </w:rPr>
        <w:t>dets</w:t>
      </w:r>
      <w:r w:rsidR="00792A59">
        <w:rPr>
          <w:rFonts w:ascii="Times New Roman" w:hAnsi="Times New Roman" w:cs="Times New Roman"/>
          <w:sz w:val="28"/>
          <w:szCs w:val="28"/>
          <w:lang w:val="en-US"/>
        </w:rPr>
        <w:t>tvo</w:t>
      </w:r>
      <w:proofErr w:type="spellEnd"/>
      <w:r w:rsidR="00792A59" w:rsidRPr="00792A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92A59">
        <w:rPr>
          <w:rFonts w:ascii="Times New Roman" w:hAnsi="Times New Roman" w:cs="Times New Roman"/>
          <w:sz w:val="28"/>
          <w:szCs w:val="28"/>
          <w:lang w:val="en-US"/>
        </w:rPr>
        <w:t>patr</w:t>
      </w:r>
      <w:proofErr w:type="spellEnd"/>
      <w:r w:rsidR="00F622A5" w:rsidRPr="00294B5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92A5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622A5" w:rsidRPr="00294B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622A5" w:rsidRPr="00294B5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F622A5" w:rsidRPr="00294B5F">
        <w:rPr>
          <w:rFonts w:ascii="Times New Roman" w:hAnsi="Times New Roman" w:cs="Times New Roman"/>
          <w:sz w:val="28"/>
          <w:szCs w:val="28"/>
        </w:rPr>
        <w:t>. МБДОУ «</w:t>
      </w:r>
      <w:r w:rsidR="00792A59">
        <w:rPr>
          <w:rFonts w:ascii="Times New Roman" w:hAnsi="Times New Roman" w:cs="Times New Roman"/>
          <w:sz w:val="28"/>
          <w:szCs w:val="28"/>
        </w:rPr>
        <w:t>Д</w:t>
      </w:r>
      <w:r w:rsidR="00F622A5" w:rsidRPr="00294B5F">
        <w:rPr>
          <w:rFonts w:ascii="Times New Roman" w:hAnsi="Times New Roman" w:cs="Times New Roman"/>
          <w:sz w:val="28"/>
          <w:szCs w:val="28"/>
        </w:rPr>
        <w:t>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A59">
        <w:rPr>
          <w:rFonts w:ascii="Times New Roman" w:hAnsi="Times New Roman" w:cs="Times New Roman"/>
          <w:sz w:val="28"/>
          <w:szCs w:val="28"/>
        </w:rPr>
        <w:t>2</w:t>
      </w:r>
      <w:r w:rsidR="00F622A5" w:rsidRPr="00294B5F">
        <w:rPr>
          <w:rFonts w:ascii="Times New Roman" w:hAnsi="Times New Roman" w:cs="Times New Roman"/>
          <w:sz w:val="28"/>
          <w:szCs w:val="28"/>
        </w:rPr>
        <w:t>4» ПГО действует на основании лицензии серия 25Л01 № 0001</w:t>
      </w:r>
      <w:r w:rsidR="009B2707">
        <w:rPr>
          <w:rFonts w:ascii="Times New Roman" w:hAnsi="Times New Roman" w:cs="Times New Roman"/>
          <w:sz w:val="28"/>
          <w:szCs w:val="28"/>
        </w:rPr>
        <w:t>367</w:t>
      </w:r>
      <w:r w:rsidR="00F622A5" w:rsidRPr="00294B5F">
        <w:rPr>
          <w:rFonts w:ascii="Times New Roman" w:hAnsi="Times New Roman" w:cs="Times New Roman"/>
          <w:sz w:val="28"/>
          <w:szCs w:val="28"/>
        </w:rPr>
        <w:t>, выданной департаментом образования и науки Приморского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22A5" w:rsidRPr="00294B5F">
        <w:rPr>
          <w:rFonts w:ascii="Times New Roman" w:hAnsi="Times New Roman" w:cs="Times New Roman"/>
          <w:sz w:val="28"/>
          <w:szCs w:val="28"/>
        </w:rPr>
        <w:t>Учредитель</w:t>
      </w:r>
      <w:proofErr w:type="gramEnd"/>
      <w:r w:rsidR="00F622A5" w:rsidRPr="00294B5F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</w:t>
      </w:r>
      <w:r w:rsidR="007F7100">
        <w:rPr>
          <w:rFonts w:ascii="Times New Roman" w:hAnsi="Times New Roman" w:cs="Times New Roman"/>
          <w:sz w:val="28"/>
          <w:szCs w:val="28"/>
        </w:rPr>
        <w:t xml:space="preserve"> </w:t>
      </w:r>
      <w:r w:rsidR="00F622A5" w:rsidRPr="00294B5F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="009B27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22A5" w:rsidRPr="00294B5F">
        <w:rPr>
          <w:rFonts w:ascii="Times New Roman" w:hAnsi="Times New Roman" w:cs="Times New Roman"/>
          <w:sz w:val="28"/>
          <w:szCs w:val="28"/>
        </w:rPr>
        <w:t xml:space="preserve">Учреждение является юридическим лицом, находящимся в ведении </w:t>
      </w:r>
      <w:r w:rsidR="009B2707">
        <w:rPr>
          <w:rFonts w:ascii="Times New Roman" w:hAnsi="Times New Roman" w:cs="Times New Roman"/>
          <w:sz w:val="28"/>
          <w:szCs w:val="28"/>
        </w:rPr>
        <w:t>управления</w:t>
      </w:r>
      <w:r w:rsidR="00F622A5" w:rsidRPr="00294B5F">
        <w:rPr>
          <w:rFonts w:ascii="Times New Roman" w:hAnsi="Times New Roman" w:cs="Times New Roman"/>
          <w:sz w:val="28"/>
          <w:szCs w:val="28"/>
        </w:rPr>
        <w:t xml:space="preserve"> образования администрации Партизанского городского округа, имеет самостоятельный баланс, </w:t>
      </w:r>
      <w:proofErr w:type="spellStart"/>
      <w:r w:rsidR="00F622A5" w:rsidRPr="00294B5F">
        <w:rPr>
          <w:rFonts w:ascii="Times New Roman" w:hAnsi="Times New Roman" w:cs="Times New Roman"/>
          <w:sz w:val="28"/>
          <w:szCs w:val="28"/>
        </w:rPr>
        <w:t>расчѐтный</w:t>
      </w:r>
      <w:proofErr w:type="spellEnd"/>
      <w:r w:rsidR="00F622A5" w:rsidRPr="00294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2A5" w:rsidRPr="00294B5F">
        <w:rPr>
          <w:rFonts w:ascii="Times New Roman" w:hAnsi="Times New Roman" w:cs="Times New Roman"/>
          <w:sz w:val="28"/>
          <w:szCs w:val="28"/>
        </w:rPr>
        <w:t>счѐт</w:t>
      </w:r>
      <w:proofErr w:type="spellEnd"/>
      <w:r w:rsidR="00F622A5" w:rsidRPr="00294B5F">
        <w:rPr>
          <w:rFonts w:ascii="Times New Roman" w:hAnsi="Times New Roman" w:cs="Times New Roman"/>
          <w:sz w:val="28"/>
          <w:szCs w:val="28"/>
        </w:rPr>
        <w:t xml:space="preserve"> для зачисления доходов от платных услуг и иные счета, работает по договору с централизованной бухгалтерией </w:t>
      </w:r>
      <w:r w:rsidR="009B2707">
        <w:rPr>
          <w:rFonts w:ascii="Times New Roman" w:hAnsi="Times New Roman" w:cs="Times New Roman"/>
          <w:sz w:val="28"/>
          <w:szCs w:val="28"/>
        </w:rPr>
        <w:t>управления</w:t>
      </w:r>
      <w:r w:rsidR="00F622A5" w:rsidRPr="00294B5F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14:paraId="6518A6EA" w14:textId="74EB3FBC" w:rsidR="00F622A5" w:rsidRPr="00294B5F" w:rsidRDefault="008D2DD3" w:rsidP="008D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22A5" w:rsidRPr="00294B5F">
        <w:rPr>
          <w:rFonts w:ascii="Times New Roman" w:hAnsi="Times New Roman" w:cs="Times New Roman"/>
          <w:sz w:val="28"/>
          <w:szCs w:val="28"/>
        </w:rPr>
        <w:t xml:space="preserve">Наличие помещений в зданиях по ул. </w:t>
      </w:r>
      <w:r w:rsidR="009B2707">
        <w:rPr>
          <w:rFonts w:ascii="Times New Roman" w:hAnsi="Times New Roman" w:cs="Times New Roman"/>
          <w:sz w:val="28"/>
          <w:szCs w:val="28"/>
        </w:rPr>
        <w:t>Пушкинская</w:t>
      </w:r>
      <w:r w:rsidR="00F622A5" w:rsidRPr="00294B5F">
        <w:rPr>
          <w:rFonts w:ascii="Times New Roman" w:hAnsi="Times New Roman" w:cs="Times New Roman"/>
          <w:sz w:val="28"/>
          <w:szCs w:val="28"/>
        </w:rPr>
        <w:t xml:space="preserve">, </w:t>
      </w:r>
      <w:r w:rsidR="009B2707">
        <w:rPr>
          <w:rFonts w:ascii="Times New Roman" w:hAnsi="Times New Roman" w:cs="Times New Roman"/>
          <w:sz w:val="28"/>
          <w:szCs w:val="28"/>
        </w:rPr>
        <w:t>62</w:t>
      </w:r>
      <w:r w:rsidR="00F622A5" w:rsidRPr="00294B5F">
        <w:rPr>
          <w:rFonts w:ascii="Times New Roman" w:hAnsi="Times New Roman" w:cs="Times New Roman"/>
          <w:sz w:val="28"/>
          <w:szCs w:val="28"/>
        </w:rPr>
        <w:t xml:space="preserve"> и ул. </w:t>
      </w:r>
      <w:r w:rsidR="009B2707">
        <w:rPr>
          <w:rFonts w:ascii="Times New Roman" w:hAnsi="Times New Roman" w:cs="Times New Roman"/>
          <w:sz w:val="28"/>
          <w:szCs w:val="28"/>
        </w:rPr>
        <w:t>Фабричная, 9</w:t>
      </w:r>
      <w:r w:rsidR="00F622A5" w:rsidRPr="00294B5F">
        <w:rPr>
          <w:rFonts w:ascii="Times New Roman" w:hAnsi="Times New Roman" w:cs="Times New Roman"/>
          <w:sz w:val="28"/>
          <w:szCs w:val="28"/>
        </w:rPr>
        <w:t>: музыкально-спортивный зал (2), методический кабинет (2), кабинет логопеда (2), медицинский блок</w:t>
      </w:r>
      <w:r w:rsidR="009B2707">
        <w:rPr>
          <w:rFonts w:ascii="Times New Roman" w:hAnsi="Times New Roman" w:cs="Times New Roman"/>
          <w:sz w:val="28"/>
          <w:szCs w:val="28"/>
        </w:rPr>
        <w:t xml:space="preserve"> (2)</w:t>
      </w:r>
      <w:r w:rsidR="00F622A5" w:rsidRPr="00294B5F">
        <w:rPr>
          <w:rFonts w:ascii="Times New Roman" w:hAnsi="Times New Roman" w:cs="Times New Roman"/>
          <w:sz w:val="28"/>
          <w:szCs w:val="28"/>
        </w:rPr>
        <w:t xml:space="preserve"> (процедурн</w:t>
      </w:r>
      <w:r w:rsidR="009B2707">
        <w:rPr>
          <w:rFonts w:ascii="Times New Roman" w:hAnsi="Times New Roman" w:cs="Times New Roman"/>
          <w:sz w:val="28"/>
          <w:szCs w:val="28"/>
        </w:rPr>
        <w:t>ые</w:t>
      </w:r>
      <w:r w:rsidR="00F622A5" w:rsidRPr="00294B5F">
        <w:rPr>
          <w:rFonts w:ascii="Times New Roman" w:hAnsi="Times New Roman" w:cs="Times New Roman"/>
          <w:sz w:val="28"/>
          <w:szCs w:val="28"/>
        </w:rPr>
        <w:t>, изолятор, смотров</w:t>
      </w:r>
      <w:r w:rsidR="009B2707">
        <w:rPr>
          <w:rFonts w:ascii="Times New Roman" w:hAnsi="Times New Roman" w:cs="Times New Roman"/>
          <w:sz w:val="28"/>
          <w:szCs w:val="28"/>
        </w:rPr>
        <w:t>ые</w:t>
      </w:r>
      <w:r w:rsidR="00F622A5" w:rsidRPr="00294B5F">
        <w:rPr>
          <w:rFonts w:ascii="Times New Roman" w:hAnsi="Times New Roman" w:cs="Times New Roman"/>
          <w:sz w:val="28"/>
          <w:szCs w:val="28"/>
        </w:rPr>
        <w:t>), группы (1</w:t>
      </w:r>
      <w:r w:rsidR="009B2707">
        <w:rPr>
          <w:rFonts w:ascii="Times New Roman" w:hAnsi="Times New Roman" w:cs="Times New Roman"/>
          <w:sz w:val="28"/>
          <w:szCs w:val="28"/>
        </w:rPr>
        <w:t>0</w:t>
      </w:r>
      <w:r w:rsidR="00F622A5" w:rsidRPr="00294B5F">
        <w:rPr>
          <w:rFonts w:ascii="Times New Roman" w:hAnsi="Times New Roman" w:cs="Times New Roman"/>
          <w:sz w:val="28"/>
          <w:szCs w:val="28"/>
        </w:rPr>
        <w:t>), овощехранилище (2), складские помещения –</w:t>
      </w:r>
      <w:r w:rsidR="00690136">
        <w:rPr>
          <w:rFonts w:ascii="Times New Roman" w:hAnsi="Times New Roman" w:cs="Times New Roman"/>
          <w:sz w:val="28"/>
          <w:szCs w:val="28"/>
        </w:rPr>
        <w:t xml:space="preserve"> (6)</w:t>
      </w:r>
      <w:r w:rsidR="00F622A5" w:rsidRPr="00294B5F">
        <w:rPr>
          <w:rFonts w:ascii="Times New Roman" w:hAnsi="Times New Roman" w:cs="Times New Roman"/>
          <w:sz w:val="28"/>
          <w:szCs w:val="28"/>
        </w:rPr>
        <w:t xml:space="preserve"> . Все помещения укомплектованы согласно требованиям. Санитарно-гигиенические условия помещений, участков отвечают требованиям и нормам СанПин.</w:t>
      </w:r>
    </w:p>
    <w:p w14:paraId="7E483511" w14:textId="3CA53EEE" w:rsidR="00F622A5" w:rsidRPr="00294B5F" w:rsidRDefault="008D2DD3" w:rsidP="008D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22A5" w:rsidRPr="00294B5F">
        <w:rPr>
          <w:rFonts w:ascii="Times New Roman" w:hAnsi="Times New Roman" w:cs="Times New Roman"/>
          <w:sz w:val="28"/>
          <w:szCs w:val="28"/>
        </w:rPr>
        <w:t>Технические характеристики зданий детского сада удовлетворительные. Территории детского сада озеленены по периметру, имеются игровые площадки, прогулочные веранды, оборудованы спортивные площадки, цветник, дорожки детского сада имеют асфальтовое покрытие.</w:t>
      </w:r>
    </w:p>
    <w:p w14:paraId="6211FAED" w14:textId="02125E5B" w:rsidR="00690136" w:rsidRPr="00294B5F" w:rsidRDefault="008D2DD3" w:rsidP="008D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22A5" w:rsidRPr="00294B5F">
        <w:rPr>
          <w:rFonts w:ascii="Times New Roman" w:hAnsi="Times New Roman" w:cs="Times New Roman"/>
          <w:sz w:val="28"/>
          <w:szCs w:val="28"/>
        </w:rPr>
        <w:t xml:space="preserve">Режим работы МБДОУ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622A5" w:rsidRPr="00294B5F">
        <w:rPr>
          <w:rFonts w:ascii="Times New Roman" w:hAnsi="Times New Roman" w:cs="Times New Roman"/>
          <w:sz w:val="28"/>
          <w:szCs w:val="28"/>
        </w:rPr>
        <w:t>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622A5" w:rsidRPr="00294B5F">
        <w:rPr>
          <w:rFonts w:ascii="Times New Roman" w:hAnsi="Times New Roman" w:cs="Times New Roman"/>
          <w:sz w:val="28"/>
          <w:szCs w:val="28"/>
        </w:rPr>
        <w:t>4» ПГО с 7.30 до 18.00 часов при пятидневной рабочей недели, суббота и воскресенье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2A5" w:rsidRPr="00294B5F">
        <w:rPr>
          <w:rFonts w:ascii="Times New Roman" w:hAnsi="Times New Roman" w:cs="Times New Roman"/>
          <w:sz w:val="28"/>
          <w:szCs w:val="28"/>
        </w:rPr>
        <w:t xml:space="preserve">выходные дни. </w:t>
      </w:r>
    </w:p>
    <w:p w14:paraId="3AE73E54" w14:textId="0F4AFADF" w:rsidR="00F622A5" w:rsidRPr="00294B5F" w:rsidRDefault="008D2DD3" w:rsidP="008D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22A5" w:rsidRPr="00294B5F">
        <w:rPr>
          <w:rFonts w:ascii="Times New Roman" w:hAnsi="Times New Roman" w:cs="Times New Roman"/>
          <w:sz w:val="28"/>
          <w:szCs w:val="28"/>
        </w:rPr>
        <w:t>Режим дня установлен в соответствии с требованиями реализуемой программы и социальными условиями ДОУ по каждой возрастной группе с учетом режима работы детского сада.</w:t>
      </w:r>
    </w:p>
    <w:p w14:paraId="535A22D0" w14:textId="67818C72" w:rsidR="00F622A5" w:rsidRPr="00294B5F" w:rsidRDefault="008D2DD3" w:rsidP="008D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22A5" w:rsidRPr="00294B5F">
        <w:rPr>
          <w:rFonts w:ascii="Times New Roman" w:hAnsi="Times New Roman" w:cs="Times New Roman"/>
          <w:sz w:val="28"/>
          <w:szCs w:val="28"/>
        </w:rPr>
        <w:t>МБДОУ «</w:t>
      </w:r>
      <w:r w:rsidR="00690136">
        <w:rPr>
          <w:rFonts w:ascii="Times New Roman" w:hAnsi="Times New Roman" w:cs="Times New Roman"/>
          <w:sz w:val="28"/>
          <w:szCs w:val="28"/>
        </w:rPr>
        <w:t>Д</w:t>
      </w:r>
      <w:r w:rsidR="00F622A5" w:rsidRPr="00294B5F">
        <w:rPr>
          <w:rFonts w:ascii="Times New Roman" w:hAnsi="Times New Roman" w:cs="Times New Roman"/>
          <w:sz w:val="28"/>
          <w:szCs w:val="28"/>
        </w:rPr>
        <w:t>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136">
        <w:rPr>
          <w:rFonts w:ascii="Times New Roman" w:hAnsi="Times New Roman" w:cs="Times New Roman"/>
          <w:sz w:val="28"/>
          <w:szCs w:val="28"/>
        </w:rPr>
        <w:t>2</w:t>
      </w:r>
      <w:r w:rsidR="00F622A5" w:rsidRPr="00294B5F">
        <w:rPr>
          <w:rFonts w:ascii="Times New Roman" w:hAnsi="Times New Roman" w:cs="Times New Roman"/>
          <w:sz w:val="28"/>
          <w:szCs w:val="28"/>
        </w:rPr>
        <w:t xml:space="preserve">4» ПГО осуществляет свою образовательную, правовую и хозяйственно-экономическую деятельность в соответствии с Федеральным законом от 29 декабря 2012 года №273-ФЗ «Об образовании в Российской Федерации», Законом Приморского края от 13 августа 2013 года №243-КЗ «Об образовании в Приморском крае», с приказом Министерства образования и науки Российской Федерации от 17 октября 2013 года №1155 «Об утверждении федерального государственного образовательного стандарта дошкольного образования», с законодательством Российской Федерации, с конвенцией ООН о правах </w:t>
      </w:r>
      <w:proofErr w:type="spellStart"/>
      <w:r w:rsidR="00F622A5" w:rsidRPr="00294B5F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="00F622A5" w:rsidRPr="00294B5F">
        <w:rPr>
          <w:rFonts w:ascii="Times New Roman" w:hAnsi="Times New Roman" w:cs="Times New Roman"/>
          <w:sz w:val="28"/>
          <w:szCs w:val="28"/>
        </w:rPr>
        <w:t>,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2A5" w:rsidRPr="00294B5F">
        <w:rPr>
          <w:rFonts w:ascii="Times New Roman" w:hAnsi="Times New Roman" w:cs="Times New Roman"/>
          <w:sz w:val="28"/>
          <w:szCs w:val="28"/>
        </w:rPr>
        <w:t xml:space="preserve">законом «Об основах гарантиях прав </w:t>
      </w:r>
      <w:proofErr w:type="spellStart"/>
      <w:r w:rsidR="00F622A5" w:rsidRPr="00294B5F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="00F622A5" w:rsidRPr="00294B5F">
        <w:rPr>
          <w:rFonts w:ascii="Times New Roman" w:hAnsi="Times New Roman" w:cs="Times New Roman"/>
          <w:sz w:val="28"/>
          <w:szCs w:val="28"/>
        </w:rPr>
        <w:t xml:space="preserve"> в Российской Федерации» от 03 июля 1998 г., другими нормативными актами</w:t>
      </w:r>
      <w:r w:rsidR="00690136">
        <w:rPr>
          <w:rFonts w:ascii="Times New Roman" w:hAnsi="Times New Roman" w:cs="Times New Roman"/>
          <w:sz w:val="28"/>
          <w:szCs w:val="28"/>
        </w:rPr>
        <w:t>.</w:t>
      </w:r>
    </w:p>
    <w:p w14:paraId="0BD3AAEE" w14:textId="03ED8BC6" w:rsidR="00F622A5" w:rsidRPr="00294B5F" w:rsidRDefault="008D2DD3" w:rsidP="008D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22A5" w:rsidRPr="00294B5F">
        <w:rPr>
          <w:rFonts w:ascii="Times New Roman" w:hAnsi="Times New Roman" w:cs="Times New Roman"/>
          <w:sz w:val="28"/>
          <w:szCs w:val="28"/>
        </w:rPr>
        <w:t>В МБДОУ функционируют 1</w:t>
      </w:r>
      <w:r w:rsidR="00690136">
        <w:rPr>
          <w:rFonts w:ascii="Times New Roman" w:hAnsi="Times New Roman" w:cs="Times New Roman"/>
          <w:sz w:val="28"/>
          <w:szCs w:val="28"/>
        </w:rPr>
        <w:t>0</w:t>
      </w:r>
      <w:r w:rsidR="00F622A5" w:rsidRPr="00294B5F">
        <w:rPr>
          <w:rFonts w:ascii="Times New Roman" w:hAnsi="Times New Roman" w:cs="Times New Roman"/>
          <w:sz w:val="28"/>
          <w:szCs w:val="28"/>
        </w:rPr>
        <w:t xml:space="preserve"> групп, из них 2 – для детей раннего дошкольного возраста (до 3-х лет), </w:t>
      </w:r>
      <w:r w:rsidR="00690136">
        <w:rPr>
          <w:rFonts w:ascii="Times New Roman" w:hAnsi="Times New Roman" w:cs="Times New Roman"/>
          <w:sz w:val="28"/>
          <w:szCs w:val="28"/>
        </w:rPr>
        <w:t>8</w:t>
      </w:r>
      <w:r w:rsidR="00F622A5" w:rsidRPr="00294B5F">
        <w:rPr>
          <w:rFonts w:ascii="Times New Roman" w:hAnsi="Times New Roman" w:cs="Times New Roman"/>
          <w:sz w:val="28"/>
          <w:szCs w:val="28"/>
        </w:rPr>
        <w:t xml:space="preserve"> групп – для детей среднего и старшего дошкольного возраста.</w:t>
      </w:r>
    </w:p>
    <w:p w14:paraId="1095E595" w14:textId="0946E8CF" w:rsidR="00F622A5" w:rsidRPr="00294B5F" w:rsidRDefault="00F622A5" w:rsidP="008D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B5F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294B5F">
        <w:rPr>
          <w:rFonts w:ascii="Times New Roman" w:hAnsi="Times New Roman" w:cs="Times New Roman"/>
          <w:sz w:val="28"/>
          <w:szCs w:val="28"/>
        </w:rPr>
        <w:t xml:space="preserve"> – фактическое посещение </w:t>
      </w:r>
      <w:r w:rsidR="002B2A81">
        <w:rPr>
          <w:rFonts w:ascii="Times New Roman" w:hAnsi="Times New Roman" w:cs="Times New Roman"/>
          <w:sz w:val="28"/>
          <w:szCs w:val="28"/>
        </w:rPr>
        <w:t>25</w:t>
      </w:r>
      <w:r w:rsidRPr="00294B5F">
        <w:rPr>
          <w:rFonts w:ascii="Times New Roman" w:hAnsi="Times New Roman" w:cs="Times New Roman"/>
          <w:sz w:val="28"/>
          <w:szCs w:val="28"/>
        </w:rPr>
        <w:t xml:space="preserve"> </w:t>
      </w:r>
      <w:r w:rsidR="002B2A81">
        <w:rPr>
          <w:rFonts w:ascii="Times New Roman" w:hAnsi="Times New Roman" w:cs="Times New Roman"/>
          <w:sz w:val="28"/>
          <w:szCs w:val="28"/>
        </w:rPr>
        <w:t>детей</w:t>
      </w:r>
      <w:r w:rsidR="00690136">
        <w:rPr>
          <w:rFonts w:ascii="Times New Roman" w:hAnsi="Times New Roman" w:cs="Times New Roman"/>
          <w:sz w:val="28"/>
          <w:szCs w:val="28"/>
        </w:rPr>
        <w:t>.</w:t>
      </w:r>
    </w:p>
    <w:p w14:paraId="61A9D7E6" w14:textId="3771D337" w:rsidR="00F622A5" w:rsidRPr="00294B5F" w:rsidRDefault="008D2DD3" w:rsidP="008D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22A5" w:rsidRPr="00294B5F">
        <w:rPr>
          <w:rFonts w:ascii="Times New Roman" w:hAnsi="Times New Roman" w:cs="Times New Roman"/>
          <w:sz w:val="28"/>
          <w:szCs w:val="28"/>
        </w:rPr>
        <w:t>МБДОУ «</w:t>
      </w:r>
      <w:r w:rsidR="00690136">
        <w:rPr>
          <w:rFonts w:ascii="Times New Roman" w:hAnsi="Times New Roman" w:cs="Times New Roman"/>
          <w:sz w:val="28"/>
          <w:szCs w:val="28"/>
        </w:rPr>
        <w:t>Д</w:t>
      </w:r>
      <w:r w:rsidR="00F622A5" w:rsidRPr="00294B5F">
        <w:rPr>
          <w:rFonts w:ascii="Times New Roman" w:hAnsi="Times New Roman" w:cs="Times New Roman"/>
          <w:sz w:val="28"/>
          <w:szCs w:val="28"/>
        </w:rPr>
        <w:t>етский сад №</w:t>
      </w:r>
      <w:r w:rsidR="00690136">
        <w:rPr>
          <w:rFonts w:ascii="Times New Roman" w:hAnsi="Times New Roman" w:cs="Times New Roman"/>
          <w:sz w:val="28"/>
          <w:szCs w:val="28"/>
        </w:rPr>
        <w:t>2</w:t>
      </w:r>
      <w:r w:rsidR="00F622A5" w:rsidRPr="00294B5F">
        <w:rPr>
          <w:rFonts w:ascii="Times New Roman" w:hAnsi="Times New Roman" w:cs="Times New Roman"/>
          <w:sz w:val="28"/>
          <w:szCs w:val="28"/>
        </w:rPr>
        <w:t>4» ПГО выполняет следующие воспитательно-образовательные задачи:</w:t>
      </w:r>
    </w:p>
    <w:p w14:paraId="4069BDBF" w14:textId="5B681982" w:rsidR="00F622A5" w:rsidRPr="00294B5F" w:rsidRDefault="00F622A5" w:rsidP="008D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5F">
        <w:rPr>
          <w:rFonts w:ascii="Times New Roman" w:hAnsi="Times New Roman" w:cs="Times New Roman"/>
          <w:sz w:val="28"/>
          <w:szCs w:val="28"/>
        </w:rPr>
        <w:t>1. Формирование условий для охраны жизни и укрепления физического и психического здоровья воспитанников.</w:t>
      </w:r>
    </w:p>
    <w:p w14:paraId="01482281" w14:textId="2E8B56BD" w:rsidR="00F622A5" w:rsidRPr="00294B5F" w:rsidRDefault="00F622A5" w:rsidP="008D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5F">
        <w:rPr>
          <w:rFonts w:ascii="Times New Roman" w:hAnsi="Times New Roman" w:cs="Times New Roman"/>
          <w:sz w:val="28"/>
          <w:szCs w:val="28"/>
        </w:rPr>
        <w:lastRenderedPageBreak/>
        <w:t>2. Обеспечение разностороннего развития детей по основным образовательным областям: физическое развитие, познавательное развитие, речевое развитие, социально-коммуникативное развитие, художественно</w:t>
      </w:r>
      <w:r w:rsidR="00690136">
        <w:rPr>
          <w:rFonts w:ascii="Times New Roman" w:hAnsi="Times New Roman" w:cs="Times New Roman"/>
          <w:sz w:val="28"/>
          <w:szCs w:val="28"/>
        </w:rPr>
        <w:t>-</w:t>
      </w:r>
      <w:r w:rsidRPr="00294B5F">
        <w:rPr>
          <w:rFonts w:ascii="Times New Roman" w:hAnsi="Times New Roman" w:cs="Times New Roman"/>
          <w:sz w:val="28"/>
          <w:szCs w:val="28"/>
        </w:rPr>
        <w:t>эстетическое развитие.</w:t>
      </w:r>
    </w:p>
    <w:p w14:paraId="5D9BEE24" w14:textId="5769D1CC" w:rsidR="00F622A5" w:rsidRPr="00294B5F" w:rsidRDefault="00F622A5" w:rsidP="008D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5F">
        <w:rPr>
          <w:rFonts w:ascii="Times New Roman" w:hAnsi="Times New Roman" w:cs="Times New Roman"/>
          <w:sz w:val="28"/>
          <w:szCs w:val="28"/>
        </w:rPr>
        <w:t>3. Обеспечение достижения воспитанниками физической, интеллектуальной, психологической и личностной готовности к школе.</w:t>
      </w:r>
    </w:p>
    <w:p w14:paraId="56E62482" w14:textId="74631318" w:rsidR="00F622A5" w:rsidRPr="00294B5F" w:rsidRDefault="008D2DD3" w:rsidP="008D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22A5" w:rsidRPr="00294B5F">
        <w:rPr>
          <w:rFonts w:ascii="Times New Roman" w:hAnsi="Times New Roman" w:cs="Times New Roman"/>
          <w:sz w:val="28"/>
          <w:szCs w:val="28"/>
        </w:rPr>
        <w:t xml:space="preserve">В детском саду создана развивающая образовательная среда, хорошие условия для организации и проведения образовательного процесса. </w:t>
      </w:r>
    </w:p>
    <w:p w14:paraId="1F672D64" w14:textId="2E624FC7" w:rsidR="00F622A5" w:rsidRPr="00294B5F" w:rsidRDefault="008D2DD3" w:rsidP="008D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22A5" w:rsidRPr="00294B5F">
        <w:rPr>
          <w:rFonts w:ascii="Times New Roman" w:hAnsi="Times New Roman" w:cs="Times New Roman"/>
          <w:sz w:val="28"/>
          <w:szCs w:val="28"/>
        </w:rPr>
        <w:t xml:space="preserve">Учреждение располагает учебно-методической литературой для реализации Инновационной программы дошкольного образования «От рождения до школы» Под ред. Н.Е. </w:t>
      </w:r>
      <w:proofErr w:type="spellStart"/>
      <w:r w:rsidR="00F622A5" w:rsidRPr="00294B5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F622A5" w:rsidRPr="00294B5F">
        <w:rPr>
          <w:rFonts w:ascii="Times New Roman" w:hAnsi="Times New Roman" w:cs="Times New Roman"/>
          <w:sz w:val="28"/>
          <w:szCs w:val="28"/>
        </w:rPr>
        <w:t>, Т.С. Комаровой, Э.М. Дорофеевой 2019</w:t>
      </w:r>
      <w:r w:rsidR="002B2A81">
        <w:rPr>
          <w:rFonts w:ascii="Times New Roman" w:hAnsi="Times New Roman" w:cs="Times New Roman"/>
          <w:sz w:val="28"/>
          <w:szCs w:val="28"/>
        </w:rPr>
        <w:t xml:space="preserve"> </w:t>
      </w:r>
      <w:r w:rsidR="00F622A5" w:rsidRPr="00294B5F">
        <w:rPr>
          <w:rFonts w:ascii="Times New Roman" w:hAnsi="Times New Roman" w:cs="Times New Roman"/>
          <w:sz w:val="28"/>
          <w:szCs w:val="28"/>
        </w:rPr>
        <w:t xml:space="preserve">год –Издание пятое (инновационное), </w:t>
      </w:r>
      <w:proofErr w:type="spellStart"/>
      <w:proofErr w:type="gramStart"/>
      <w:r w:rsidR="00F622A5" w:rsidRPr="00294B5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2A5" w:rsidRPr="00294B5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F622A5" w:rsidRPr="00294B5F">
        <w:rPr>
          <w:rFonts w:ascii="Times New Roman" w:hAnsi="Times New Roman" w:cs="Times New Roman"/>
          <w:sz w:val="28"/>
          <w:szCs w:val="28"/>
        </w:rPr>
        <w:t xml:space="preserve"> доп.- М.МОЗАИКА- СИНТЕЗ, 2019</w:t>
      </w:r>
      <w:r w:rsidR="002B2A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DFE0C7" w14:textId="15BA7D36" w:rsidR="00F622A5" w:rsidRPr="00294B5F" w:rsidRDefault="008D2DD3" w:rsidP="008D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22A5" w:rsidRPr="00294B5F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МБДОУ «</w:t>
      </w:r>
      <w:r w:rsidR="002B2A81">
        <w:rPr>
          <w:rFonts w:ascii="Times New Roman" w:hAnsi="Times New Roman" w:cs="Times New Roman"/>
          <w:sz w:val="28"/>
          <w:szCs w:val="28"/>
        </w:rPr>
        <w:t>Д</w:t>
      </w:r>
      <w:r w:rsidR="00F622A5" w:rsidRPr="00294B5F">
        <w:rPr>
          <w:rFonts w:ascii="Times New Roman" w:hAnsi="Times New Roman" w:cs="Times New Roman"/>
          <w:sz w:val="28"/>
          <w:szCs w:val="28"/>
        </w:rPr>
        <w:t>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A81">
        <w:rPr>
          <w:rFonts w:ascii="Times New Roman" w:hAnsi="Times New Roman" w:cs="Times New Roman"/>
          <w:sz w:val="28"/>
          <w:szCs w:val="28"/>
        </w:rPr>
        <w:t>2</w:t>
      </w:r>
      <w:r w:rsidR="00F622A5" w:rsidRPr="00294B5F">
        <w:rPr>
          <w:rFonts w:ascii="Times New Roman" w:hAnsi="Times New Roman" w:cs="Times New Roman"/>
          <w:sz w:val="28"/>
          <w:szCs w:val="28"/>
        </w:rPr>
        <w:t>4» ПГО определяет содержание и организацию образовательного процесса для детей дошкольного возраста от 2 до 8 лет с учетом их возрастных и индивидуальных особенностей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2A5" w:rsidRPr="00294B5F">
        <w:rPr>
          <w:rFonts w:ascii="Times New Roman" w:hAnsi="Times New Roman" w:cs="Times New Roman"/>
          <w:sz w:val="28"/>
          <w:szCs w:val="28"/>
        </w:rPr>
        <w:t>и (или) психическом развитии детей. В каждой возрастной группе созданы условия для самостоятельной, художественной, творческой, театрализованной, двигательной деятельности, оборудованы «центры», в которых размещен познавательный и игровой материала в соответствии с возрастом детей.</w:t>
      </w:r>
    </w:p>
    <w:p w14:paraId="6DE44356" w14:textId="313FCCA3" w:rsidR="008D2DD3" w:rsidRDefault="008D2DD3" w:rsidP="008D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22A5" w:rsidRPr="00294B5F">
        <w:rPr>
          <w:rFonts w:ascii="Times New Roman" w:hAnsi="Times New Roman" w:cs="Times New Roman"/>
          <w:sz w:val="28"/>
          <w:szCs w:val="28"/>
        </w:rPr>
        <w:t>Мебель, игровое оборудование приобретено с учетом санитарных и психолого- педагогических требований. В учреждении имеются оснащенные музыкально - спортивные залы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D3D490" w14:textId="0C9B579B" w:rsidR="00F622A5" w:rsidRPr="00294B5F" w:rsidRDefault="008D2DD3" w:rsidP="008D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22A5" w:rsidRPr="00294B5F">
        <w:rPr>
          <w:rFonts w:ascii="Times New Roman" w:hAnsi="Times New Roman" w:cs="Times New Roman"/>
          <w:sz w:val="28"/>
          <w:szCs w:val="28"/>
        </w:rPr>
        <w:t>МБДОУ 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622A5" w:rsidRPr="00294B5F">
        <w:rPr>
          <w:rFonts w:ascii="Times New Roman" w:hAnsi="Times New Roman" w:cs="Times New Roman"/>
          <w:sz w:val="28"/>
          <w:szCs w:val="28"/>
        </w:rPr>
        <w:t>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622A5" w:rsidRPr="00294B5F">
        <w:rPr>
          <w:rFonts w:ascii="Times New Roman" w:hAnsi="Times New Roman" w:cs="Times New Roman"/>
          <w:sz w:val="28"/>
          <w:szCs w:val="28"/>
        </w:rPr>
        <w:t xml:space="preserve">4» ПГО укомплектовано обслуживающим персоналом </w:t>
      </w:r>
      <w:proofErr w:type="gramStart"/>
      <w:r w:rsidR="00F622A5" w:rsidRPr="00294B5F">
        <w:rPr>
          <w:rFonts w:ascii="Times New Roman" w:hAnsi="Times New Roman" w:cs="Times New Roman"/>
          <w:sz w:val="28"/>
          <w:szCs w:val="28"/>
        </w:rPr>
        <w:t>согласно штатного расписания</w:t>
      </w:r>
      <w:proofErr w:type="gramEnd"/>
      <w:r w:rsidR="00F622A5" w:rsidRPr="00294B5F">
        <w:rPr>
          <w:rFonts w:ascii="Times New Roman" w:hAnsi="Times New Roman" w:cs="Times New Roman"/>
          <w:sz w:val="28"/>
          <w:szCs w:val="28"/>
        </w:rPr>
        <w:t>. Уровень квалификации педагогических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должности.</w:t>
      </w:r>
    </w:p>
    <w:p w14:paraId="3E350D3E" w14:textId="0B7C2BF6" w:rsidR="00F622A5" w:rsidRPr="00294B5F" w:rsidRDefault="008D2DD3" w:rsidP="008D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22A5" w:rsidRPr="00294B5F">
        <w:rPr>
          <w:rFonts w:ascii="Times New Roman" w:hAnsi="Times New Roman" w:cs="Times New Roman"/>
          <w:sz w:val="28"/>
          <w:szCs w:val="28"/>
        </w:rPr>
        <w:t>Разработана и внедрена система мер обеспечения безопасности жизни и деятельности ребенка в здании и на территории ДОУ: тревожная кнопка, пожарная сигнализация, система видеонаблюдения.</w:t>
      </w:r>
    </w:p>
    <w:sectPr w:rsidR="00F622A5" w:rsidRPr="00294B5F" w:rsidSect="00F622A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F1"/>
    <w:rsid w:val="00294B5F"/>
    <w:rsid w:val="002B2A81"/>
    <w:rsid w:val="00461BCD"/>
    <w:rsid w:val="00690136"/>
    <w:rsid w:val="00792A59"/>
    <w:rsid w:val="007F7100"/>
    <w:rsid w:val="008D2DD3"/>
    <w:rsid w:val="008E4DF1"/>
    <w:rsid w:val="009B2707"/>
    <w:rsid w:val="00F6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EA5C"/>
  <w15:chartTrackingRefBased/>
  <w15:docId w15:val="{3075B38C-015A-4120-875F-26063198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2022-01-28T00:26:00Z</dcterms:created>
  <dcterms:modified xsi:type="dcterms:W3CDTF">2022-01-28T01:58:00Z</dcterms:modified>
</cp:coreProperties>
</file>